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C87E0" w14:textId="77777777" w:rsidR="0011196D" w:rsidRDefault="0011196D">
      <w:pPr>
        <w:widowControl/>
        <w:adjustRightInd/>
        <w:spacing w:after="160" w:line="259" w:lineRule="auto"/>
        <w:jc w:val="left"/>
        <w:textAlignment w:val="auto"/>
        <w:rPr>
          <w:rFonts w:cs="Arial"/>
          <w:b/>
          <w:bCs w:val="0"/>
          <w:sz w:val="12"/>
          <w:szCs w:val="12"/>
        </w:rPr>
      </w:pPr>
    </w:p>
    <w:p w14:paraId="0B5C87E1" w14:textId="77777777"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14:paraId="0B5C87E2" w14:textId="77777777"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14:paraId="0B5C87E3" w14:textId="77777777" w:rsidR="0011196D" w:rsidRPr="004051DD" w:rsidRDefault="0011196D" w:rsidP="0011196D">
      <w:pPr>
        <w:jc w:val="right"/>
        <w:rPr>
          <w:color w:val="CC0000"/>
          <w:sz w:val="32"/>
          <w:szCs w:val="32"/>
        </w:rPr>
      </w:pPr>
      <w:r w:rsidRPr="004051DD">
        <w:rPr>
          <w:color w:val="CC0000"/>
          <w:sz w:val="32"/>
          <w:szCs w:val="32"/>
        </w:rPr>
        <w:t xml:space="preserve">Anexo </w:t>
      </w:r>
      <w:r w:rsidR="00664A12">
        <w:rPr>
          <w:color w:val="CC0000"/>
          <w:sz w:val="32"/>
          <w:szCs w:val="32"/>
        </w:rPr>
        <w:t>II</w:t>
      </w:r>
      <w:r w:rsidR="00F46539">
        <w:rPr>
          <w:color w:val="CC0000"/>
          <w:sz w:val="32"/>
          <w:szCs w:val="32"/>
        </w:rPr>
        <w:t xml:space="preserve"> de la convocatoria</w:t>
      </w:r>
    </w:p>
    <w:p w14:paraId="0B5C87E4" w14:textId="77777777"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0B5C87E5" w14:textId="77777777"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0B5C87E6" w14:textId="77777777"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0B5C87E7" w14:textId="1054D392" w:rsidR="0011196D" w:rsidRDefault="005C2418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  <w:r>
        <w:rPr>
          <w:rFonts w:ascii="Arial Narrow" w:hAnsi="Arial Narrow" w:cs="Arial"/>
          <w:b/>
          <w:noProof/>
          <w:color w:val="404040"/>
          <w:sz w:val="44"/>
          <w:szCs w:val="44"/>
          <w:lang w:eastAsia="es-ES"/>
        </w:rPr>
        <w:drawing>
          <wp:inline distT="0" distB="0" distL="0" distR="0" wp14:anchorId="2145384C" wp14:editId="178E05AD">
            <wp:extent cx="3657600" cy="723600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CCámaras soluciones COVI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C87E8" w14:textId="77777777" w:rsidR="0011196D" w:rsidRPr="006A1AB7" w:rsidRDefault="0011196D" w:rsidP="0011196D">
      <w:pPr>
        <w:pStyle w:val="Sinespaciado"/>
        <w:rPr>
          <w:rFonts w:ascii="Arial Narrow" w:hAnsi="Arial Narrow" w:cs="Arial"/>
          <w:b/>
          <w:color w:val="404040"/>
          <w:sz w:val="68"/>
          <w:szCs w:val="68"/>
        </w:rPr>
      </w:pPr>
    </w:p>
    <w:p w14:paraId="0B5C87E9" w14:textId="77777777"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 w:rsidRPr="00F36E59">
        <w:rPr>
          <w:rFonts w:ascii="Arial Narrow" w:hAnsi="Arial Narrow" w:cs="Arial"/>
          <w:noProof/>
          <w:color w:val="404040"/>
          <w:sz w:val="42"/>
          <w:szCs w:val="42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5C8849" wp14:editId="0B5C884A">
                <wp:simplePos x="0" y="0"/>
                <wp:positionH relativeFrom="column">
                  <wp:posOffset>-1069975</wp:posOffset>
                </wp:positionH>
                <wp:positionV relativeFrom="paragraph">
                  <wp:posOffset>242570</wp:posOffset>
                </wp:positionV>
                <wp:extent cx="7541260" cy="2186940"/>
                <wp:effectExtent l="0" t="0" r="2540" b="38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1260" cy="218694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95EB2" id="Rectángulo 1" o:spid="_x0000_s1026" style="position:absolute;margin-left:-84.25pt;margin-top:19.1pt;width:593.8pt;height:172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" fillcolor="#c00" stroked="f"/>
            </w:pict>
          </mc:Fallback>
        </mc:AlternateContent>
      </w:r>
    </w:p>
    <w:p w14:paraId="0B5C87EA" w14:textId="77777777"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</w:p>
    <w:p w14:paraId="0B5C87EB" w14:textId="1F725135" w:rsidR="0011196D" w:rsidRDefault="0011196D" w:rsidP="0011196D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rFonts w:cs="Arial"/>
          <w:color w:val="FFFFFF"/>
          <w:sz w:val="54"/>
          <w:szCs w:val="54"/>
        </w:rPr>
        <w:t xml:space="preserve">Programa </w:t>
      </w:r>
      <w:proofErr w:type="spellStart"/>
      <w:r w:rsidR="0069401F">
        <w:rPr>
          <w:rFonts w:cs="Arial"/>
          <w:color w:val="FFFFFF"/>
          <w:sz w:val="54"/>
          <w:szCs w:val="54"/>
        </w:rPr>
        <w:t>TICCámaras</w:t>
      </w:r>
      <w:proofErr w:type="spellEnd"/>
      <w:r w:rsidR="0069401F">
        <w:rPr>
          <w:rFonts w:cs="Arial"/>
          <w:color w:val="FFFFFF"/>
          <w:sz w:val="54"/>
          <w:szCs w:val="54"/>
        </w:rPr>
        <w:t xml:space="preserve"> </w:t>
      </w:r>
    </w:p>
    <w:p w14:paraId="0B5C87EC" w14:textId="77777777" w:rsidR="0011196D" w:rsidRDefault="00AE364D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 w:rsidRPr="00AE364D">
        <w:rPr>
          <w:rFonts w:cs="Arial"/>
          <w:color w:val="FFFFFF"/>
          <w:sz w:val="36"/>
          <w:szCs w:val="36"/>
        </w:rPr>
        <w:t>Declaración responsable del cumplimiento de las condiciones de participación y de ayuda</w:t>
      </w:r>
      <w:r w:rsidR="00BB5F80">
        <w:rPr>
          <w:rFonts w:cs="Arial"/>
          <w:color w:val="FFFFFF"/>
          <w:sz w:val="36"/>
          <w:szCs w:val="36"/>
        </w:rPr>
        <w:t xml:space="preserve"> </w:t>
      </w:r>
      <w:r w:rsidR="00B018D0">
        <w:rPr>
          <w:rFonts w:cs="Arial"/>
          <w:color w:val="FFFFFF"/>
          <w:sz w:val="36"/>
          <w:szCs w:val="36"/>
        </w:rPr>
        <w:t xml:space="preserve"> </w:t>
      </w:r>
    </w:p>
    <w:p w14:paraId="0B5C87ED" w14:textId="3A50BA9C" w:rsidR="00527319" w:rsidRPr="009E044E" w:rsidRDefault="009E044E" w:rsidP="0011196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4"/>
          <w:szCs w:val="24"/>
        </w:rPr>
        <w:br/>
      </w:r>
      <w:r w:rsidR="00DF68BB" w:rsidRPr="009E044E">
        <w:rPr>
          <w:rFonts w:cs="Arial"/>
          <w:color w:val="FFFFFF"/>
          <w:sz w:val="28"/>
          <w:szCs w:val="28"/>
        </w:rPr>
        <w:t>Convocatoria</w:t>
      </w:r>
      <w:r w:rsidRPr="009E044E">
        <w:rPr>
          <w:rFonts w:cs="Arial"/>
          <w:color w:val="FFFFFF"/>
          <w:sz w:val="28"/>
          <w:szCs w:val="28"/>
        </w:rPr>
        <w:t xml:space="preserve"> Extraordinaria</w:t>
      </w:r>
      <w:r w:rsidR="00DF68BB" w:rsidRPr="009E044E">
        <w:rPr>
          <w:rFonts w:cs="Arial"/>
          <w:color w:val="FFFFFF"/>
          <w:sz w:val="28"/>
          <w:szCs w:val="28"/>
        </w:rPr>
        <w:t xml:space="preserve"> 2020</w:t>
      </w:r>
    </w:p>
    <w:p w14:paraId="0B5C87EE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EF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0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1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2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3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4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5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6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7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0B5C87F8" w14:textId="77777777" w:rsidR="00A126CB" w:rsidRDefault="00A126CB" w:rsidP="00A126CB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  <w:sectPr w:rsidR="00A126CB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B5C87F9" w14:textId="77777777" w:rsidR="00AA3CE2" w:rsidRPr="0017576A" w:rsidRDefault="0054556B" w:rsidP="0017576A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>
        <w:rPr>
          <w:rFonts w:asciiTheme="minorHAnsi" w:hAnsiTheme="minorHAnsi" w:cs="Arial"/>
          <w:sz w:val="22"/>
          <w:szCs w:val="22"/>
          <w:lang w:val="es-ES_tradnl" w:eastAsia="es-ES_tradnl"/>
        </w:rPr>
        <w:lastRenderedPageBreak/>
        <w:br/>
      </w:r>
      <w:r w:rsidR="00AA3CE2"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 w:rsidR="00F958A2"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14:paraId="0B5C87FA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</w:t>
      </w:r>
      <w:r w:rsidR="0017576A"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   </w:t>
      </w:r>
    </w:p>
    <w:p w14:paraId="0B5C87FB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0B5C87FC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0B5C87FD" w14:textId="77777777" w:rsidR="0054556B" w:rsidRPr="0054556B" w:rsidRDefault="00AA3CE2" w:rsidP="0054556B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0B5C87FE" w14:textId="77777777" w:rsidR="00BB5F80" w:rsidRDefault="00BB5F80" w:rsidP="0017576A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14:paraId="0B5C87FF" w14:textId="77777777" w:rsidR="0028274B" w:rsidRPr="0028274B" w:rsidRDefault="00AA3CE2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 xml:space="preserve">DECLARACIÓN JURADA DEL </w:t>
      </w:r>
      <w:r w:rsidR="00BB5F80">
        <w:rPr>
          <w:rFonts w:asciiTheme="minorHAnsi" w:hAnsiTheme="minorHAnsi" w:cs="Arial"/>
          <w:b/>
          <w:bCs/>
          <w:color w:val="auto"/>
          <w:szCs w:val="22"/>
        </w:rPr>
        <w:t>CUMPLIMIENTO DE LAS CONDICIONES DE PARTICIPACIÓN</w:t>
      </w:r>
    </w:p>
    <w:p w14:paraId="0B5C8800" w14:textId="77777777" w:rsidR="00AA60E2" w:rsidRDefault="00AA3CE2" w:rsidP="00AA60E2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 xml:space="preserve">conocedor/a de las bases reguladoras de la convocatoria, que cumple con los requerimientos en las mismas señalados 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>íntegramente su contenido</w:t>
      </w:r>
      <w:r w:rsidR="00AA60E2">
        <w:rPr>
          <w:rFonts w:asciiTheme="minorHAnsi" w:hAnsiTheme="minorHAnsi" w:cs="Arial"/>
          <w:szCs w:val="22"/>
          <w:lang w:val="es-ES_tradnl" w:eastAsia="es-ES_tradnl"/>
        </w:rPr>
        <w:t>.</w:t>
      </w:r>
    </w:p>
    <w:p w14:paraId="0B5C8801" w14:textId="77777777" w:rsidR="0017576A" w:rsidRPr="006A19ED" w:rsidRDefault="00AA3CE2" w:rsidP="0017576A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A30399">
        <w:rPr>
          <w:rFonts w:ascii="Calibri" w:hAnsi="Calibri" w:cs="Arial"/>
          <w:szCs w:val="24"/>
          <w:lang w:val="es-ES_tradnl" w:eastAsia="es-ES_tradnl"/>
        </w:rPr>
        <w:t xml:space="preserve"> que soy un trabajador autónomo o </w:t>
      </w:r>
      <w:r>
        <w:rPr>
          <w:rFonts w:ascii="Calibri" w:hAnsi="Calibri" w:cs="Arial"/>
          <w:szCs w:val="24"/>
          <w:lang w:val="es-ES_tradnl" w:eastAsia="es-ES_tradnl"/>
        </w:rPr>
        <w:t>que la</w:t>
      </w:r>
      <w:r w:rsidR="00AA60E2">
        <w:rPr>
          <w:rFonts w:ascii="Calibri" w:hAnsi="Calibri" w:cs="Arial"/>
          <w:szCs w:val="24"/>
          <w:lang w:val="es-ES_tradnl" w:eastAsia="es-ES_tradnl"/>
        </w:rPr>
        <w:t xml:space="preserve"> empresa a la que </w:t>
      </w:r>
      <w:r>
        <w:rPr>
          <w:rFonts w:ascii="Calibri" w:hAnsi="Calibri" w:cs="Arial"/>
          <w:szCs w:val="24"/>
          <w:lang w:val="es-ES_tradnl" w:eastAsia="es-ES_tradnl"/>
        </w:rPr>
        <w:t xml:space="preserve">represento </w:t>
      </w:r>
      <w:r w:rsidR="006213BB">
        <w:rPr>
          <w:rFonts w:ascii="Calibri" w:hAnsi="Calibri" w:cs="Arial"/>
          <w:szCs w:val="24"/>
          <w:lang w:val="es-ES_tradnl" w:eastAsia="es-ES_tradnl"/>
        </w:rPr>
        <w:t xml:space="preserve">es una </w:t>
      </w:r>
      <w:r w:rsidR="006213BB" w:rsidRPr="006A19ED">
        <w:rPr>
          <w:rFonts w:ascii="Calibri" w:hAnsi="Calibri" w:cs="Arial"/>
          <w:b/>
          <w:i/>
          <w:szCs w:val="24"/>
          <w:lang w:val="es-ES_tradnl" w:eastAsia="es-ES_tradnl"/>
        </w:rPr>
        <w:t>P</w:t>
      </w:r>
      <w:r w:rsidR="005F16E4" w:rsidRPr="006A19ED">
        <w:rPr>
          <w:rFonts w:ascii="Calibri" w:hAnsi="Calibri" w:cs="Arial"/>
          <w:b/>
          <w:i/>
          <w:szCs w:val="24"/>
          <w:lang w:val="es-ES_tradnl" w:eastAsia="es-ES_tradnl"/>
        </w:rPr>
        <w:t>YME</w:t>
      </w:r>
      <w:r w:rsidR="005F16E4"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</w:t>
      </w:r>
      <w:proofErr w:type="spellStart"/>
      <w:r w:rsidR="005F16E4">
        <w:rPr>
          <w:rFonts w:ascii="Calibri" w:hAnsi="Calibri" w:cs="Arial"/>
          <w:szCs w:val="24"/>
          <w:lang w:val="es-ES_tradnl" w:eastAsia="es-ES_tradnl"/>
        </w:rPr>
        <w:t>nº</w:t>
      </w:r>
      <w:proofErr w:type="spellEnd"/>
      <w:r w:rsidR="005F16E4">
        <w:rPr>
          <w:rFonts w:ascii="Calibri" w:hAnsi="Calibri" w:cs="Arial"/>
          <w:szCs w:val="24"/>
          <w:lang w:val="es-ES_tradnl" w:eastAsia="es-ES_tradnl"/>
        </w:rPr>
        <w:t xml:space="preserve"> 651/2014 de la Comisión, de 17 de junio de 2014, por el que declaran determinadas categorías de ayudas compatibles con el mercado interior en aplicación de los artículos 107 y 108 del Tratado de Funcionamiento de la Unión Europea  </w:t>
      </w:r>
      <w:r w:rsidR="00C82325">
        <w:rPr>
          <w:rFonts w:ascii="Calibri" w:hAnsi="Calibri" w:cs="Arial"/>
          <w:szCs w:val="24"/>
          <w:lang w:val="es-ES_tradnl" w:eastAsia="es-ES_tradnl"/>
        </w:rPr>
        <w:t>(</w:t>
      </w:r>
      <w:hyperlink r:id="rId10" w:history="1">
        <w:r w:rsidR="005F16E4"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="005F16E4"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 w:rsidR="005F16E4"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14:paraId="0B5C8802" w14:textId="77777777" w:rsidR="006A19ED" w:rsidRPr="004E0615" w:rsidRDefault="006A19ED" w:rsidP="006A19ED">
      <w:pPr>
        <w:pStyle w:val="Texto2"/>
        <w:numPr>
          <w:ilvl w:val="0"/>
          <w:numId w:val="1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0B5C8804" w14:textId="73C018AA" w:rsidR="008147DD" w:rsidRPr="009E044E" w:rsidRDefault="0017576A" w:rsidP="009E044E">
      <w:pPr>
        <w:pStyle w:val="Texto2"/>
        <w:numPr>
          <w:ilvl w:val="0"/>
          <w:numId w:val="1"/>
        </w:numPr>
        <w:spacing w:after="240"/>
        <w:ind w:left="357" w:hanging="357"/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="00AA60E2" w:rsidRPr="006A19ED">
        <w:rPr>
          <w:rFonts w:ascii="Calibri" w:hAnsi="Calibri"/>
          <w:szCs w:val="22"/>
          <w:lang w:val="es-ES_tradnl"/>
        </w:rPr>
        <w:t xml:space="preserve">la </w:t>
      </w:r>
      <w:r w:rsidR="00AA60E2"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="00AA60E2"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 xml:space="preserve">, según lo dispuesto en el Reglamento (UE) </w:t>
      </w:r>
      <w:proofErr w:type="spellStart"/>
      <w:r w:rsidR="00AA60E2" w:rsidRPr="006A19ED">
        <w:rPr>
          <w:rFonts w:ascii="Calibri" w:hAnsi="Calibri"/>
          <w:szCs w:val="22"/>
          <w:lang w:val="es-ES_tradnl"/>
        </w:rPr>
        <w:t>Nº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 xml:space="preserve"> 1407/2013, de la Comisión Europea, relativo a la aplicación de los artículos 107 y 108 del Tratado UE</w:t>
      </w:r>
      <w:r w:rsidR="0028274B" w:rsidRPr="006A19ED">
        <w:rPr>
          <w:rFonts w:asciiTheme="minorHAnsi" w:hAnsiTheme="minorHAnsi"/>
          <w:color w:val="auto"/>
          <w:szCs w:val="22"/>
        </w:rPr>
        <w:t xml:space="preserve"> </w:t>
      </w:r>
      <w:r w:rsidR="006A19ED" w:rsidRPr="006A19ED">
        <w:rPr>
          <w:rFonts w:asciiTheme="minorHAnsi" w:hAnsiTheme="minorHAnsi"/>
          <w:color w:val="auto"/>
          <w:szCs w:val="22"/>
        </w:rPr>
        <w:t xml:space="preserve">(la ayuda total de </w:t>
      </w:r>
      <w:proofErr w:type="spellStart"/>
      <w:r w:rsidR="006A19ED"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="006A19ED"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6A19ED">
        <w:rPr>
          <w:rFonts w:asciiTheme="minorHAnsi" w:hAnsiTheme="minorHAnsi"/>
          <w:color w:val="auto"/>
          <w:szCs w:val="22"/>
        </w:rPr>
        <w:t>ales</w:t>
      </w:r>
      <w:r w:rsidR="008147DD">
        <w:rPr>
          <w:rFonts w:asciiTheme="minorHAnsi" w:hAnsiTheme="minorHAnsi"/>
          <w:color w:val="auto"/>
          <w:szCs w:val="22"/>
        </w:rPr>
        <w:t>, en concreto, declaro que:</w:t>
      </w:r>
    </w:p>
    <w:p w14:paraId="0B5C8806" w14:textId="5723C8F7" w:rsidR="008147DD" w:rsidRDefault="008147DD" w:rsidP="009E044E">
      <w:pPr>
        <w:pStyle w:val="Prrafodelista"/>
        <w:autoSpaceDE w:val="0"/>
        <w:autoSpaceDN w:val="0"/>
        <w:spacing w:after="120" w:line="276" w:lineRule="auto"/>
        <w:ind w:left="1066" w:firstLine="346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175EC6">
        <w:rPr>
          <w:rFonts w:asciiTheme="minorHAnsi" w:hAnsiTheme="minorHAnsi" w:cstheme="minorHAnsi"/>
        </w:rPr>
      </w:r>
      <w:r w:rsidR="00175EC6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="009E044E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Pr="006B0DAA">
        <w:rPr>
          <w:rFonts w:asciiTheme="minorHAnsi" w:hAnsiTheme="minorHAnsi" w:cstheme="minorHAnsi"/>
          <w:b/>
          <w:sz w:val="22"/>
          <w:szCs w:val="22"/>
        </w:rPr>
        <w:t>m</w:t>
      </w:r>
      <w:r w:rsidR="006B0DAA"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14:paraId="12E18187" w14:textId="77777777" w:rsidR="009E044E" w:rsidRPr="009E044E" w:rsidRDefault="009E044E" w:rsidP="009E044E">
      <w:pPr>
        <w:pStyle w:val="Prrafodelista"/>
        <w:autoSpaceDE w:val="0"/>
        <w:autoSpaceDN w:val="0"/>
        <w:spacing w:after="120" w:line="276" w:lineRule="auto"/>
        <w:ind w:left="1066" w:firstLine="346"/>
        <w:rPr>
          <w:rFonts w:asciiTheme="minorHAnsi" w:hAnsiTheme="minorHAnsi" w:cstheme="minorHAnsi"/>
          <w:sz w:val="22"/>
          <w:szCs w:val="22"/>
        </w:rPr>
      </w:pPr>
    </w:p>
    <w:p w14:paraId="0B5C8808" w14:textId="3AD3F0BB" w:rsidR="0054556B" w:rsidRPr="009E044E" w:rsidRDefault="008147DD" w:rsidP="009E044E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75EC6">
        <w:rPr>
          <w:rFonts w:asciiTheme="minorHAnsi" w:hAnsiTheme="minorHAnsi" w:cstheme="minorHAnsi"/>
          <w:sz w:val="22"/>
          <w:szCs w:val="22"/>
        </w:rPr>
      </w:r>
      <w:r w:rsidR="00175EC6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Pr="006B0DAA">
        <w:rPr>
          <w:rFonts w:asciiTheme="minorHAnsi" w:hAnsiTheme="minorHAnsi" w:cstheme="minorHAnsi"/>
          <w:sz w:val="22"/>
          <w:szCs w:val="22"/>
        </w:rPr>
        <w:t>m</w:t>
      </w:r>
      <w:r w:rsidR="006B0DAA"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54556B" w:rsidRPr="003B3C39" w14:paraId="0B5C880E" w14:textId="77777777" w:rsidTr="0054556B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14:paraId="0B5C8809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14:paraId="0B5C880A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14:paraId="0B5C880B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B5C880C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B5C880D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54556B" w:rsidRPr="003B3C39" w14:paraId="0B5C8814" w14:textId="77777777" w:rsidTr="0054556B">
        <w:tc>
          <w:tcPr>
            <w:tcW w:w="1978" w:type="dxa"/>
            <w:shd w:val="clear" w:color="auto" w:fill="auto"/>
            <w:vAlign w:val="center"/>
          </w:tcPr>
          <w:p w14:paraId="0B5C880F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0B5C8810" w14:textId="77777777"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0B5C8811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0B5C8812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B5C8813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14:paraId="0B5C881A" w14:textId="77777777" w:rsidTr="0054556B">
        <w:tc>
          <w:tcPr>
            <w:tcW w:w="1978" w:type="dxa"/>
            <w:shd w:val="clear" w:color="auto" w:fill="auto"/>
            <w:vAlign w:val="center"/>
          </w:tcPr>
          <w:p w14:paraId="0B5C8815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0B5C8816" w14:textId="77777777"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0B5C8817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0B5C8818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B5C8819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14:paraId="0B5C8820" w14:textId="77777777" w:rsidTr="0054556B">
        <w:tc>
          <w:tcPr>
            <w:tcW w:w="1978" w:type="dxa"/>
            <w:shd w:val="clear" w:color="auto" w:fill="auto"/>
            <w:vAlign w:val="center"/>
          </w:tcPr>
          <w:p w14:paraId="0B5C881B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0B5C881C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848" w:type="dxa"/>
          </w:tcPr>
          <w:p w14:paraId="0B5C881D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0B5C881E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B5C881F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</w:tbl>
    <w:p w14:paraId="0B5C8821" w14:textId="77777777" w:rsidR="0054556B" w:rsidRDefault="0054556B" w:rsidP="0054556B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0B5C8822" w14:textId="77777777" w:rsidR="00F958A2" w:rsidRDefault="00F958A2" w:rsidP="006A19ED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</w:p>
    <w:p w14:paraId="0B5C8823" w14:textId="77777777" w:rsidR="00821230" w:rsidRPr="00821230" w:rsidRDefault="00821230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</w:t>
      </w:r>
      <w:r w:rsidR="008147DD">
        <w:rPr>
          <w:rFonts w:asciiTheme="minorHAnsi" w:hAnsiTheme="minorHAnsi" w:cs="Arial"/>
          <w:b/>
          <w:bCs/>
          <w:color w:val="auto"/>
          <w:szCs w:val="22"/>
        </w:rPr>
        <w:t xml:space="preserve"> </w:t>
      </w:r>
      <w:r w:rsidR="006A19ED">
        <w:rPr>
          <w:rFonts w:asciiTheme="minorHAnsi" w:hAnsiTheme="minorHAnsi" w:cs="Arial"/>
          <w:b/>
          <w:bCs/>
          <w:color w:val="auto"/>
          <w:szCs w:val="22"/>
        </w:rPr>
        <w:t>DE AYUDAS</w:t>
      </w:r>
      <w:r>
        <w:rPr>
          <w:rFonts w:asciiTheme="minorHAnsi" w:hAnsiTheme="minorHAnsi" w:cs="Arial"/>
          <w:b/>
          <w:bCs/>
          <w:color w:val="auto"/>
          <w:szCs w:val="22"/>
        </w:rPr>
        <w:t xml:space="preserve"> RECIBIDAS PARA LA OPERACIÓN DE REFERENCIA</w:t>
      </w:r>
    </w:p>
    <w:p w14:paraId="0B5C8824" w14:textId="2667D2B2" w:rsidR="00821230" w:rsidRPr="00821230" w:rsidRDefault="00821230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="009E044E">
        <w:rPr>
          <w:rFonts w:asciiTheme="minorHAnsi" w:hAnsiTheme="minorHAnsi"/>
          <w:color w:val="auto"/>
          <w:szCs w:val="22"/>
        </w:rPr>
        <w:t>el plan de Implantación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  <w:r w:rsidR="009E044E">
        <w:rPr>
          <w:rFonts w:asciiTheme="minorHAnsi" w:hAnsiTheme="minorHAnsi"/>
          <w:color w:val="auto"/>
          <w:szCs w:val="22"/>
        </w:rPr>
        <w:t>vaya a ser financiado</w:t>
      </w:r>
      <w:r w:rsidRPr="00821230">
        <w:rPr>
          <w:rFonts w:asciiTheme="minorHAnsi" w:hAnsiTheme="minorHAnsi"/>
          <w:color w:val="auto"/>
          <w:szCs w:val="22"/>
        </w:rPr>
        <w:t xml:space="preserve"> en el marco del Programa </w:t>
      </w:r>
      <w:proofErr w:type="spellStart"/>
      <w:r w:rsidR="0069401F">
        <w:rPr>
          <w:rFonts w:asciiTheme="minorHAnsi" w:hAnsiTheme="minorHAnsi"/>
          <w:color w:val="auto"/>
          <w:szCs w:val="22"/>
        </w:rPr>
        <w:t>TICCámaras</w:t>
      </w:r>
      <w:proofErr w:type="spellEnd"/>
      <w:r w:rsidR="0069401F">
        <w:rPr>
          <w:rFonts w:asciiTheme="minorHAnsi" w:hAnsiTheme="minorHAnsi"/>
          <w:color w:val="auto"/>
          <w:szCs w:val="22"/>
        </w:rPr>
        <w:t xml:space="preserve"> </w:t>
      </w:r>
    </w:p>
    <w:p w14:paraId="0B5C8825" w14:textId="77777777" w:rsidR="00821230" w:rsidRDefault="00821230" w:rsidP="00821230">
      <w:pPr>
        <w:rPr>
          <w:rFonts w:ascii="Calibri" w:hAnsi="Calibri" w:cs="Arial"/>
          <w:sz w:val="22"/>
          <w:szCs w:val="22"/>
        </w:rPr>
      </w:pPr>
    </w:p>
    <w:p w14:paraId="0B5C8827" w14:textId="0F068BCC" w:rsidR="00821230" w:rsidRPr="00E04538" w:rsidRDefault="00821230" w:rsidP="009E044E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175EC6">
        <w:rPr>
          <w:sz w:val="16"/>
          <w:szCs w:val="16"/>
        </w:rPr>
      </w:r>
      <w:r w:rsidR="00175EC6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0C3509"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14:paraId="0B5C883C" w14:textId="77777777" w:rsidR="00821230" w:rsidRPr="00821230" w:rsidRDefault="000C3509" w:rsidP="0054556B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="00DC5315">
        <w:rPr>
          <w:rFonts w:asciiTheme="minorHAnsi" w:hAnsiTheme="minorHAnsi"/>
          <w:color w:val="auto"/>
          <w:szCs w:val="22"/>
        </w:rPr>
        <w:t>gastos que sean financiado</w:t>
      </w:r>
      <w:r w:rsidRPr="000C3509">
        <w:rPr>
          <w:rFonts w:asciiTheme="minorHAnsi" w:hAnsiTheme="minorHAnsi"/>
          <w:color w:val="auto"/>
          <w:szCs w:val="22"/>
        </w:rPr>
        <w:t>s por FEDER en el ma</w:t>
      </w:r>
      <w:r w:rsidR="006B0DAA">
        <w:rPr>
          <w:rFonts w:asciiTheme="minorHAnsi" w:hAnsiTheme="minorHAnsi"/>
          <w:color w:val="auto"/>
          <w:szCs w:val="22"/>
        </w:rPr>
        <w:t xml:space="preserve">rco del Programa de TIC Cámaras </w:t>
      </w:r>
      <w:r w:rsidRPr="000C3509">
        <w:rPr>
          <w:rFonts w:asciiTheme="minorHAnsi" w:hAnsiTheme="minorHAnsi"/>
          <w:color w:val="auto"/>
          <w:szCs w:val="22"/>
        </w:rPr>
        <w:t>NO ha</w:t>
      </w:r>
      <w:r w:rsidR="00DC5315">
        <w:rPr>
          <w:rFonts w:asciiTheme="minorHAnsi" w:hAnsiTheme="minorHAnsi"/>
          <w:color w:val="auto"/>
          <w:szCs w:val="22"/>
        </w:rPr>
        <w:t>n</w:t>
      </w:r>
      <w:r w:rsidRPr="000C3509">
        <w:rPr>
          <w:rFonts w:asciiTheme="minorHAnsi" w:hAnsiTheme="minorHAnsi"/>
          <w:color w:val="auto"/>
          <w:szCs w:val="22"/>
        </w:rPr>
        <w:t xml:space="preserve"> generado ingresos para dicha empresa</w:t>
      </w:r>
      <w:r w:rsidR="00DC5315">
        <w:rPr>
          <w:rFonts w:asciiTheme="minorHAnsi" w:hAnsiTheme="minorHAnsi"/>
          <w:color w:val="auto"/>
          <w:szCs w:val="22"/>
        </w:rPr>
        <w:t>.</w:t>
      </w:r>
    </w:p>
    <w:p w14:paraId="0B5C883D" w14:textId="77777777" w:rsidR="006B0DAA" w:rsidRDefault="006B0DAA" w:rsidP="006B0DAA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51EBD2BD" w14:textId="77777777" w:rsidR="009E044E" w:rsidRDefault="009E044E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</w:p>
    <w:p w14:paraId="0B5C883E" w14:textId="340C2B74" w:rsidR="008147DD" w:rsidRPr="005C08DA" w:rsidRDefault="008147DD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14:paraId="0B5C883F" w14:textId="77777777" w:rsid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="00AA60E2" w:rsidRPr="004E5983">
        <w:rPr>
          <w:rFonts w:ascii="Calibri" w:hAnsi="Calibri"/>
          <w:szCs w:val="22"/>
          <w:lang w:val="es-ES_tradnl"/>
        </w:rPr>
        <w:t xml:space="preserve">stá dada de alta en el Censo del IAE, epígrafe </w:t>
      </w:r>
      <w:proofErr w:type="spellStart"/>
      <w:r w:rsidR="00AA60E2" w:rsidRPr="004E5983">
        <w:rPr>
          <w:rFonts w:ascii="Calibri" w:hAnsi="Calibri"/>
          <w:szCs w:val="22"/>
          <w:lang w:val="es-ES_tradnl"/>
        </w:rPr>
        <w:t>nº</w:t>
      </w:r>
      <w:proofErr w:type="spellEnd"/>
      <w:r w:rsidR="00AA60E2"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14:paraId="0B5C8840" w14:textId="77777777" w:rsidR="0030724F" w:rsidRP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="0030724F"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0B5C8841" w14:textId="77777777" w:rsidR="0030724F" w:rsidRPr="004E5983" w:rsidRDefault="0030724F" w:rsidP="0030724F">
      <w:pPr>
        <w:pStyle w:val="Prrafodelista"/>
        <w:spacing w:before="160" w:after="160" w:line="240" w:lineRule="auto"/>
        <w:ind w:left="360"/>
        <w:contextualSpacing w:val="0"/>
        <w:rPr>
          <w:rFonts w:ascii="Calibri" w:hAnsi="Calibri" w:cs="Arial"/>
          <w:sz w:val="22"/>
          <w:szCs w:val="24"/>
          <w:lang w:val="es-ES_tradnl" w:eastAsia="es-ES_tradnl"/>
        </w:rPr>
      </w:pPr>
    </w:p>
    <w:p w14:paraId="0B5C8842" w14:textId="77777777" w:rsidR="0030724F" w:rsidRPr="0028274B" w:rsidRDefault="0030724F" w:rsidP="0030724F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., a…. de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 de 20….</w:t>
      </w:r>
    </w:p>
    <w:p w14:paraId="0B5C8843" w14:textId="77777777" w:rsidR="0030724F" w:rsidRDefault="0030724F" w:rsidP="0030724F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14:paraId="0B5C8844" w14:textId="77777777" w:rsidR="0030724F" w:rsidRPr="0028274B" w:rsidRDefault="0030724F" w:rsidP="0030724F">
      <w:pPr>
        <w:pStyle w:val="Texto2"/>
        <w:ind w:left="0"/>
        <w:jc w:val="right"/>
        <w:rPr>
          <w:rFonts w:asciiTheme="minorHAnsi" w:hAnsiTheme="minorHAns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14:paraId="0B5C8845" w14:textId="77777777" w:rsidR="005C08DA" w:rsidRDefault="005C08DA" w:rsidP="005C08DA">
      <w:pPr>
        <w:pStyle w:val="Texto2"/>
        <w:ind w:left="360"/>
        <w:rPr>
          <w:rFonts w:asciiTheme="minorHAnsi" w:hAnsiTheme="minorHAnsi"/>
          <w:color w:val="auto"/>
          <w:szCs w:val="22"/>
          <w:lang w:val="es-ES_tradnl"/>
        </w:rPr>
      </w:pPr>
    </w:p>
    <w:p w14:paraId="0B5C8846" w14:textId="77777777" w:rsidR="0028274B" w:rsidRPr="0028274B" w:rsidRDefault="0028274B" w:rsidP="0028274B">
      <w:pPr>
        <w:pStyle w:val="Texto2"/>
        <w:spacing w:before="0"/>
        <w:ind w:left="567" w:firstLine="207"/>
        <w:rPr>
          <w:rFonts w:asciiTheme="minorHAnsi" w:hAnsiTheme="minorHAnsi"/>
          <w:b/>
          <w:color w:val="auto"/>
          <w:szCs w:val="22"/>
        </w:rPr>
      </w:pPr>
    </w:p>
    <w:sectPr w:rsidR="0028274B" w:rsidRPr="0028274B" w:rsidSect="0054556B">
      <w:footerReference w:type="default" r:id="rId11"/>
      <w:pgSz w:w="11906" w:h="16838"/>
      <w:pgMar w:top="1418" w:right="1701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C884D" w14:textId="77777777" w:rsidR="003F1BB5" w:rsidRDefault="003F1BB5" w:rsidP="0028274B">
      <w:pPr>
        <w:spacing w:line="240" w:lineRule="auto"/>
      </w:pPr>
      <w:r>
        <w:separator/>
      </w:r>
    </w:p>
  </w:endnote>
  <w:endnote w:type="continuationSeparator" w:id="0">
    <w:p w14:paraId="0B5C884E" w14:textId="77777777" w:rsidR="003F1BB5" w:rsidRDefault="003F1BB5" w:rsidP="0028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C8850" w14:textId="77777777" w:rsidR="00083B47" w:rsidRDefault="00083B4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 w:rsidR="00E718A3"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14:paraId="0B5C8851" w14:textId="4D42AF11" w:rsidR="00527319" w:rsidRPr="00E718A3" w:rsidRDefault="00DF68B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 w:cstheme="minorHAnsi"/>
      </w:rPr>
      <w:t>MOB 2020</w:t>
    </w:r>
    <w:r w:rsidR="009E044E">
      <w:rPr>
        <w:rFonts w:asciiTheme="minorHAnsi" w:hAnsiTheme="minorHAnsi" w:cstheme="minorHAnsi"/>
      </w:rPr>
      <w:t xml:space="preserve"> _ Convocatoria Extraordinaria </w:t>
    </w:r>
  </w:p>
  <w:p w14:paraId="0B5C8852" w14:textId="77777777" w:rsidR="00083B47" w:rsidRDefault="00083B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C8853" w14:textId="77777777" w:rsidR="00A126CB" w:rsidRDefault="00A126C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4"/>
      <w:gridCol w:w="4180"/>
    </w:tblGrid>
    <w:tr w:rsidR="00527319" w14:paraId="0B5C8856" w14:textId="77777777" w:rsidTr="00742A40">
      <w:trPr>
        <w:trHeight w:val="274"/>
      </w:trPr>
      <w:tc>
        <w:tcPr>
          <w:tcW w:w="4855" w:type="dxa"/>
        </w:tcPr>
        <w:p w14:paraId="0B5C8854" w14:textId="403BE224" w:rsidR="00527319" w:rsidRDefault="00DF68BB" w:rsidP="00AD798A">
          <w:pPr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</w:rPr>
            <w:t>MOB 2020</w:t>
          </w:r>
          <w:r w:rsidR="009E044E">
            <w:rPr>
              <w:rFonts w:asciiTheme="minorHAnsi" w:hAnsiTheme="minorHAnsi" w:cstheme="minorHAnsi"/>
            </w:rPr>
            <w:t xml:space="preserve"> - Convocatoria Extraordinaria</w:t>
          </w:r>
        </w:p>
      </w:tc>
      <w:tc>
        <w:tcPr>
          <w:tcW w:w="4856" w:type="dxa"/>
        </w:tcPr>
        <w:p w14:paraId="0B5C8855" w14:textId="554C22C5" w:rsidR="00527319" w:rsidRDefault="00527319" w:rsidP="00527319">
          <w:pPr>
            <w:jc w:val="right"/>
            <w:rPr>
              <w:rFonts w:ascii="Calibri" w:hAnsi="Calibri"/>
              <w:b/>
              <w:sz w:val="22"/>
              <w:szCs w:val="22"/>
            </w:rPr>
          </w:pPr>
          <w:r w:rsidRPr="00E8188E">
            <w:rPr>
              <w:rStyle w:val="Nmerodepgina"/>
              <w:sz w:val="18"/>
              <w:szCs w:val="18"/>
            </w:rPr>
            <w:fldChar w:fldCharType="begin"/>
          </w:r>
          <w:r w:rsidRPr="00E8188E">
            <w:rPr>
              <w:rStyle w:val="Nmerodepgina"/>
              <w:sz w:val="18"/>
              <w:szCs w:val="18"/>
            </w:rPr>
            <w:instrText xml:space="preserve"> PAGE </w:instrText>
          </w:r>
          <w:r w:rsidRPr="00E8188E">
            <w:rPr>
              <w:rStyle w:val="Nmerodepgina"/>
              <w:sz w:val="18"/>
              <w:szCs w:val="18"/>
            </w:rPr>
            <w:fldChar w:fldCharType="separate"/>
          </w:r>
          <w:r w:rsidR="009E044E">
            <w:rPr>
              <w:rStyle w:val="Nmerodepgina"/>
              <w:noProof/>
              <w:sz w:val="18"/>
              <w:szCs w:val="18"/>
            </w:rPr>
            <w:t>2</w:t>
          </w:r>
          <w:r w:rsidRPr="00E8188E">
            <w:rPr>
              <w:rStyle w:val="Nmerodepgina"/>
              <w:sz w:val="18"/>
              <w:szCs w:val="18"/>
            </w:rPr>
            <w:fldChar w:fldCharType="end"/>
          </w:r>
          <w:r w:rsidRPr="00E8188E">
            <w:rPr>
              <w:rStyle w:val="Nmerodepgina"/>
              <w:sz w:val="18"/>
              <w:szCs w:val="18"/>
            </w:rPr>
            <w:t xml:space="preserve"> de </w:t>
          </w:r>
          <w:r w:rsidRPr="00E8188E">
            <w:rPr>
              <w:rStyle w:val="Nmerodepgina"/>
              <w:sz w:val="18"/>
              <w:szCs w:val="18"/>
            </w:rPr>
            <w:fldChar w:fldCharType="begin"/>
          </w:r>
          <w:r w:rsidRPr="00E8188E">
            <w:rPr>
              <w:rStyle w:val="Nmerodepgina"/>
              <w:sz w:val="18"/>
              <w:szCs w:val="18"/>
            </w:rPr>
            <w:instrText xml:space="preserve"> NUMPAGES </w:instrText>
          </w:r>
          <w:r w:rsidRPr="00E8188E">
            <w:rPr>
              <w:rStyle w:val="Nmerodepgina"/>
              <w:sz w:val="18"/>
              <w:szCs w:val="18"/>
            </w:rPr>
            <w:fldChar w:fldCharType="separate"/>
          </w:r>
          <w:r w:rsidR="009E044E">
            <w:rPr>
              <w:rStyle w:val="Nmerodepgina"/>
              <w:noProof/>
              <w:sz w:val="18"/>
              <w:szCs w:val="18"/>
            </w:rPr>
            <w:t>3</w:t>
          </w:r>
          <w:r w:rsidRPr="00E8188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0B5C8857" w14:textId="77777777" w:rsidR="00A126CB" w:rsidRPr="00527319" w:rsidRDefault="00A126CB" w:rsidP="00083B47">
    <w:pPr>
      <w:pStyle w:val="Piedepgina"/>
      <w:spacing w:before="120"/>
      <w:rPr>
        <w:rFonts w:asciiTheme="minorHAnsi" w:hAnsiTheme="minorHAnsi"/>
        <w:b/>
        <w:sz w:val="16"/>
        <w:szCs w:val="16"/>
      </w:rPr>
    </w:pPr>
  </w:p>
  <w:p w14:paraId="0B5C8858" w14:textId="77777777" w:rsidR="00A126CB" w:rsidRDefault="00A126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C884B" w14:textId="77777777" w:rsidR="003F1BB5" w:rsidRDefault="003F1BB5" w:rsidP="0028274B">
      <w:pPr>
        <w:spacing w:line="240" w:lineRule="auto"/>
      </w:pPr>
      <w:r>
        <w:separator/>
      </w:r>
    </w:p>
  </w:footnote>
  <w:footnote w:type="continuationSeparator" w:id="0">
    <w:p w14:paraId="0B5C884C" w14:textId="77777777" w:rsidR="003F1BB5" w:rsidRDefault="003F1BB5" w:rsidP="0028274B">
      <w:pPr>
        <w:spacing w:line="240" w:lineRule="auto"/>
      </w:pPr>
      <w:r>
        <w:continuationSeparator/>
      </w:r>
    </w:p>
  </w:footnote>
  <w:footnote w:id="1">
    <w:p w14:paraId="0B5C885F" w14:textId="77777777" w:rsidR="008147DD" w:rsidRDefault="008147DD" w:rsidP="008147D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C884F" w14:textId="68D74931" w:rsidR="0028274B" w:rsidRPr="00127026" w:rsidRDefault="00175EC6" w:rsidP="00127026">
    <w:pPr>
      <w:pStyle w:val="Encabezado"/>
      <w:rPr>
        <w:b/>
        <w:color w:val="FF0000"/>
      </w:rPr>
    </w:pPr>
    <w:r>
      <w:rPr>
        <w:rFonts w:cs="Arial"/>
        <w:b/>
        <w:i/>
        <w:noProof/>
        <w:color w:val="000000"/>
        <w:sz w:val="16"/>
        <w:szCs w:val="16"/>
      </w:rPr>
      <w:drawing>
        <wp:anchor distT="0" distB="0" distL="114300" distR="114300" simplePos="0" relativeHeight="251665408" behindDoc="1" locked="0" layoutInCell="1" allowOverlap="1" wp14:anchorId="66C6804E" wp14:editId="6814DF46">
          <wp:simplePos x="0" y="0"/>
          <wp:positionH relativeFrom="column">
            <wp:posOffset>1586865</wp:posOffset>
          </wp:positionH>
          <wp:positionV relativeFrom="paragraph">
            <wp:posOffset>-114300</wp:posOffset>
          </wp:positionV>
          <wp:extent cx="1933929" cy="416560"/>
          <wp:effectExtent l="0" t="0" r="9525" b="2540"/>
          <wp:wrapNone/>
          <wp:docPr id="4" name="Imagen 4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929" cy="41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6C3">
      <w:rPr>
        <w:rFonts w:ascii="Helv" w:hAnsi="Helv"/>
        <w:b/>
        <w:noProof/>
        <w:color w:val="000000"/>
        <w:sz w:val="2"/>
        <w:szCs w:val="2"/>
      </w:rPr>
      <w:drawing>
        <wp:anchor distT="0" distB="0" distL="114300" distR="114300" simplePos="0" relativeHeight="251663360" behindDoc="0" locked="0" layoutInCell="1" allowOverlap="1" wp14:anchorId="0B5C8859" wp14:editId="0B5C885A">
          <wp:simplePos x="0" y="0"/>
          <wp:positionH relativeFrom="column">
            <wp:posOffset>-89535</wp:posOffset>
          </wp:positionH>
          <wp:positionV relativeFrom="paragraph">
            <wp:posOffset>-226060</wp:posOffset>
          </wp:positionV>
          <wp:extent cx="752475" cy="633730"/>
          <wp:effectExtent l="0" t="0" r="9525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B47">
      <w:rPr>
        <w:noProof/>
      </w:rPr>
      <w:drawing>
        <wp:anchor distT="0" distB="0" distL="114300" distR="114300" simplePos="0" relativeHeight="251659264" behindDoc="0" locked="0" layoutInCell="1" allowOverlap="1" wp14:anchorId="0B5C885B" wp14:editId="0B5C885C">
          <wp:simplePos x="0" y="0"/>
          <wp:positionH relativeFrom="column">
            <wp:posOffset>4486275</wp:posOffset>
          </wp:positionH>
          <wp:positionV relativeFrom="paragraph">
            <wp:posOffset>-97790</wp:posOffset>
          </wp:positionV>
          <wp:extent cx="1575435" cy="409575"/>
          <wp:effectExtent l="0" t="0" r="5715" b="9525"/>
          <wp:wrapSquare wrapText="bothSides"/>
          <wp:docPr id="2" name="Imagen 2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uevo logo Camaras 20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7026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E361F"/>
    <w:multiLevelType w:val="hybridMultilevel"/>
    <w:tmpl w:val="C6F06656"/>
    <w:lvl w:ilvl="0" w:tplc="1A62A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45EEA"/>
    <w:multiLevelType w:val="hybridMultilevel"/>
    <w:tmpl w:val="9CC6F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32F3"/>
    <w:multiLevelType w:val="hybridMultilevel"/>
    <w:tmpl w:val="C6D6834A"/>
    <w:lvl w:ilvl="0" w:tplc="0C0A000F">
      <w:start w:val="1"/>
      <w:numFmt w:val="decimal"/>
      <w:lvlText w:val="%1."/>
      <w:lvlJc w:val="left"/>
      <w:pPr>
        <w:ind w:left="363" w:hanging="360"/>
      </w:pPr>
    </w:lvl>
    <w:lvl w:ilvl="1" w:tplc="0C0A0019">
      <w:start w:val="1"/>
      <w:numFmt w:val="lowerLetter"/>
      <w:lvlText w:val="%2."/>
      <w:lvlJc w:val="left"/>
      <w:pPr>
        <w:ind w:left="1083" w:hanging="360"/>
      </w:pPr>
    </w:lvl>
    <w:lvl w:ilvl="2" w:tplc="0C0A001B" w:tentative="1">
      <w:start w:val="1"/>
      <w:numFmt w:val="lowerRoman"/>
      <w:lvlText w:val="%3."/>
      <w:lvlJc w:val="right"/>
      <w:pPr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201BDE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4B"/>
    <w:rsid w:val="0002346B"/>
    <w:rsid w:val="00046F62"/>
    <w:rsid w:val="00083B47"/>
    <w:rsid w:val="000A5A60"/>
    <w:rsid w:val="000C3509"/>
    <w:rsid w:val="000F029D"/>
    <w:rsid w:val="0011196D"/>
    <w:rsid w:val="00127026"/>
    <w:rsid w:val="0017576A"/>
    <w:rsid w:val="00175EC6"/>
    <w:rsid w:val="001A6A3C"/>
    <w:rsid w:val="001D1F95"/>
    <w:rsid w:val="001F1C0B"/>
    <w:rsid w:val="0028274B"/>
    <w:rsid w:val="0030724F"/>
    <w:rsid w:val="00322F69"/>
    <w:rsid w:val="003F1BB5"/>
    <w:rsid w:val="0041313E"/>
    <w:rsid w:val="00423739"/>
    <w:rsid w:val="00450F2C"/>
    <w:rsid w:val="004534BE"/>
    <w:rsid w:val="004A37B0"/>
    <w:rsid w:val="004E0615"/>
    <w:rsid w:val="005136C3"/>
    <w:rsid w:val="00527319"/>
    <w:rsid w:val="0053291C"/>
    <w:rsid w:val="00540FCC"/>
    <w:rsid w:val="0054556B"/>
    <w:rsid w:val="005C08DA"/>
    <w:rsid w:val="005C2418"/>
    <w:rsid w:val="005F16E4"/>
    <w:rsid w:val="006213BB"/>
    <w:rsid w:val="006347A8"/>
    <w:rsid w:val="00664A12"/>
    <w:rsid w:val="0069401F"/>
    <w:rsid w:val="006A19ED"/>
    <w:rsid w:val="006A780B"/>
    <w:rsid w:val="006B0DAA"/>
    <w:rsid w:val="007132FA"/>
    <w:rsid w:val="007840B1"/>
    <w:rsid w:val="007E26FC"/>
    <w:rsid w:val="008147DD"/>
    <w:rsid w:val="00821230"/>
    <w:rsid w:val="00841E5C"/>
    <w:rsid w:val="00862594"/>
    <w:rsid w:val="008C04CE"/>
    <w:rsid w:val="009E044E"/>
    <w:rsid w:val="00A126CB"/>
    <w:rsid w:val="00A20B88"/>
    <w:rsid w:val="00A30399"/>
    <w:rsid w:val="00A31F2F"/>
    <w:rsid w:val="00AA3CE2"/>
    <w:rsid w:val="00AA60E2"/>
    <w:rsid w:val="00AD5082"/>
    <w:rsid w:val="00AD5643"/>
    <w:rsid w:val="00AD5A80"/>
    <w:rsid w:val="00AD798A"/>
    <w:rsid w:val="00AE092F"/>
    <w:rsid w:val="00AE1FE8"/>
    <w:rsid w:val="00AE364D"/>
    <w:rsid w:val="00B018D0"/>
    <w:rsid w:val="00B74157"/>
    <w:rsid w:val="00B77F6C"/>
    <w:rsid w:val="00BA34B3"/>
    <w:rsid w:val="00BB409D"/>
    <w:rsid w:val="00BB5F80"/>
    <w:rsid w:val="00C10AD2"/>
    <w:rsid w:val="00C17811"/>
    <w:rsid w:val="00C82325"/>
    <w:rsid w:val="00CF115D"/>
    <w:rsid w:val="00D007A0"/>
    <w:rsid w:val="00D605D9"/>
    <w:rsid w:val="00DC5315"/>
    <w:rsid w:val="00DE0CA8"/>
    <w:rsid w:val="00DF68BB"/>
    <w:rsid w:val="00E04E25"/>
    <w:rsid w:val="00E05276"/>
    <w:rsid w:val="00E718A3"/>
    <w:rsid w:val="00F0233D"/>
    <w:rsid w:val="00F46539"/>
    <w:rsid w:val="00F652C3"/>
    <w:rsid w:val="00F71E10"/>
    <w:rsid w:val="00F958A2"/>
    <w:rsid w:val="00F9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5C87E0"/>
  <w15:chartTrackingRefBased/>
  <w15:docId w15:val="{78608358-A45C-4B5A-B060-8F6E620F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B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74B"/>
  </w:style>
  <w:style w:type="paragraph" w:styleId="Piedepgina">
    <w:name w:val="footer"/>
    <w:basedOn w:val="Normal"/>
    <w:link w:val="PiedepginaCar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28274B"/>
  </w:style>
  <w:style w:type="paragraph" w:styleId="Textoindependiente">
    <w:name w:val="Body Text"/>
    <w:basedOn w:val="Normal"/>
    <w:link w:val="TextoindependienteCar"/>
    <w:rsid w:val="0028274B"/>
  </w:style>
  <w:style w:type="character" w:customStyle="1" w:styleId="TextoindependienteCar">
    <w:name w:val="Texto independiente Car"/>
    <w:basedOn w:val="Fuentedeprrafopredeter"/>
    <w:link w:val="Textoindependiente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semiHidden/>
    <w:rsid w:val="0028274B"/>
    <w:rPr>
      <w:vertAlign w:val="superscript"/>
    </w:rPr>
  </w:style>
  <w:style w:type="paragraph" w:customStyle="1" w:styleId="Texto2">
    <w:name w:val="Texto 2"/>
    <w:basedOn w:val="Normal"/>
    <w:rsid w:val="0028274B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character" w:styleId="Refdecomentario">
    <w:name w:val="annotation reference"/>
    <w:rsid w:val="0028274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8274B"/>
  </w:style>
  <w:style w:type="character" w:customStyle="1" w:styleId="TextocomentarioCar">
    <w:name w:val="Texto comentario Car"/>
    <w:basedOn w:val="Fuentedeprrafopredeter"/>
    <w:link w:val="Textocomentario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7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74B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Estndar">
    <w:name w:val="Estándar"/>
    <w:rsid w:val="001119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11196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196D"/>
    <w:rPr>
      <w:rFonts w:eastAsiaTheme="minorEastAsia"/>
    </w:rPr>
  </w:style>
  <w:style w:type="character" w:styleId="Nmerodepgina">
    <w:name w:val="page number"/>
    <w:basedOn w:val="Fuentedeprrafopredeter"/>
    <w:rsid w:val="00A126CB"/>
  </w:style>
  <w:style w:type="paragraph" w:styleId="Prrafodelista">
    <w:name w:val="List Paragraph"/>
    <w:basedOn w:val="Normal"/>
    <w:uiPriority w:val="72"/>
    <w:qFormat/>
    <w:rsid w:val="00AA60E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A60E2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0E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rsid w:val="004E0615"/>
    <w:pPr>
      <w:widowControl/>
      <w:adjustRightInd/>
      <w:spacing w:line="240" w:lineRule="auto"/>
      <w:jc w:val="left"/>
      <w:textAlignment w:val="auto"/>
    </w:pPr>
    <w:rPr>
      <w:rFonts w:ascii="Times" w:eastAsia="Times" w:hAnsi="Times"/>
      <w:bCs w:val="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E0615"/>
    <w:rPr>
      <w:rFonts w:ascii="Times" w:eastAsia="Times" w:hAnsi="Times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08DA"/>
    <w:pPr>
      <w:spacing w:line="240" w:lineRule="auto"/>
    </w:pPr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08DA"/>
    <w:rPr>
      <w:rFonts w:ascii="Arial" w:eastAsia="Times New Roman" w:hAnsi="Arial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F16E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F16E4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customStyle="1" w:styleId="CM1">
    <w:name w:val="CM1"/>
    <w:basedOn w:val="Normal"/>
    <w:next w:val="Normal"/>
    <w:uiPriority w:val="99"/>
    <w:rsid w:val="008147D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325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527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boe.es/doue/2014/187/L00001-00078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DC. Cortes</dc:creator>
  <cp:keywords/>
  <dc:description/>
  <cp:lastModifiedBy>Cambra Girona</cp:lastModifiedBy>
  <cp:revision>2</cp:revision>
  <dcterms:created xsi:type="dcterms:W3CDTF">2020-10-14T07:56:00Z</dcterms:created>
  <dcterms:modified xsi:type="dcterms:W3CDTF">2020-10-14T07:56:00Z</dcterms:modified>
</cp:coreProperties>
</file>