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49BE7" w14:textId="6EFED9E6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3CBF08DA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40C37AC1" w14:textId="77777777" w:rsidR="00EB2068" w:rsidRDefault="00EB2068" w:rsidP="00EB2068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ab/>
      </w:r>
    </w:p>
    <w:p w14:paraId="26490D2A" w14:textId="77777777" w:rsidR="00EB2068" w:rsidRPr="00EB2068" w:rsidRDefault="00EB2068" w:rsidP="00EB2068">
      <w:pPr>
        <w:jc w:val="right"/>
        <w:rPr>
          <w:color w:val="0070C0"/>
          <w:sz w:val="32"/>
          <w:szCs w:val="32"/>
        </w:rPr>
      </w:pPr>
      <w:r w:rsidRPr="00EB2068">
        <w:rPr>
          <w:color w:val="0070C0"/>
          <w:sz w:val="32"/>
          <w:szCs w:val="32"/>
        </w:rPr>
        <w:t>Anexo II de la convocatoria</w:t>
      </w:r>
    </w:p>
    <w:p w14:paraId="5B8ACFEF" w14:textId="77777777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757EF32" w14:textId="77777777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380362C" w14:textId="31F8441E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5A070C" wp14:editId="1029BA35">
            <wp:simplePos x="0" y="0"/>
            <wp:positionH relativeFrom="column">
              <wp:posOffset>1110615</wp:posOffset>
            </wp:positionH>
            <wp:positionV relativeFrom="paragraph">
              <wp:posOffset>73025</wp:posOffset>
            </wp:positionV>
            <wp:extent cx="3181350" cy="116615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pande Digital soluciones COV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66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AE3C3" w14:textId="253A22FF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EF0AF5D" w14:textId="77777777" w:rsidR="00EB2068" w:rsidRPr="006A1AB7" w:rsidRDefault="00EB2068" w:rsidP="00EB2068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728488D4" w14:textId="77777777" w:rsidR="00EB2068" w:rsidRPr="006A1AB7" w:rsidRDefault="00EB2068" w:rsidP="00EB206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E3E34C" wp14:editId="60EE9A41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6610D" id="Rectángulo 2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" fillcolor="#00b0f0" stroked="f"/>
            </w:pict>
          </mc:Fallback>
        </mc:AlternateContent>
      </w:r>
    </w:p>
    <w:p w14:paraId="61822B91" w14:textId="77777777" w:rsidR="00EB2068" w:rsidRPr="006A1AB7" w:rsidRDefault="00EB2068" w:rsidP="00EB206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59CE51EF" w14:textId="49A836D5" w:rsidR="00EB2068" w:rsidRDefault="00EB2068" w:rsidP="00EB2068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>
        <w:rPr>
          <w:rFonts w:cs="Arial"/>
          <w:color w:val="FFFFFF"/>
          <w:sz w:val="54"/>
          <w:szCs w:val="54"/>
        </w:rPr>
        <w:t xml:space="preserve">Xpande Digital </w:t>
      </w:r>
    </w:p>
    <w:p w14:paraId="5B2A2C1E" w14:textId="77777777" w:rsidR="00EB2068" w:rsidRDefault="00EB2068" w:rsidP="00EB2068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>
        <w:rPr>
          <w:rFonts w:cs="Arial"/>
          <w:color w:val="FFFFFF"/>
          <w:sz w:val="36"/>
          <w:szCs w:val="36"/>
        </w:rPr>
        <w:t xml:space="preserve">  </w:t>
      </w:r>
    </w:p>
    <w:p w14:paraId="7BEB631F" w14:textId="77777777" w:rsidR="00EB2068" w:rsidRPr="009E044E" w:rsidRDefault="00EB2068" w:rsidP="00EB206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br/>
      </w:r>
      <w:r w:rsidRPr="009E044E">
        <w:rPr>
          <w:rFonts w:cs="Arial"/>
          <w:color w:val="FFFFFF"/>
          <w:sz w:val="28"/>
          <w:szCs w:val="28"/>
        </w:rPr>
        <w:t>Convocatoria Extraordinaria 2020</w:t>
      </w:r>
    </w:p>
    <w:p w14:paraId="10468F81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DFC096C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90271F7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DDAE2C6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13AC229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AC2F802" w14:textId="70479B1F" w:rsidR="00EB2068" w:rsidRDefault="00EB2068" w:rsidP="00EB2068">
      <w:pPr>
        <w:widowControl/>
        <w:tabs>
          <w:tab w:val="left" w:pos="1980"/>
        </w:tabs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210AB124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D2362EB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25082DB9" w14:textId="625B5FEE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67C128A" w14:textId="7D4D6B86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1E22F768" w14:textId="109CAC79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5914C8F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5EE8A50C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C99C5FC" w14:textId="63F69C3B"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624D56B2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14:paraId="4C03D822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4A8778A7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4A2C7283" w14:textId="77777777"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1961D33C" w14:textId="77777777" w:rsidR="00EB2068" w:rsidRDefault="00EB2068" w:rsidP="00EB2068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58F15AD2" w14:textId="77777777" w:rsidR="00EB2068" w:rsidRPr="0028274B" w:rsidRDefault="00EB2068" w:rsidP="00EB2068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14:paraId="64B40DB0" w14:textId="1A127CFD" w:rsidR="009F074C" w:rsidRDefault="009F074C" w:rsidP="00EB2068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6A7E15EA" w14:textId="77777777"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21BB151" w14:textId="77777777"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7B6E14D6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14:paraId="49226096" w14:textId="77777777" w:rsidR="009F074C" w:rsidRPr="008147DD" w:rsidRDefault="009F074C" w:rsidP="009F074C">
      <w:pPr>
        <w:rPr>
          <w:rFonts w:cs="Arial"/>
        </w:rPr>
      </w:pPr>
    </w:p>
    <w:p w14:paraId="46E03B39" w14:textId="77777777"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EB2068">
        <w:rPr>
          <w:rFonts w:asciiTheme="minorHAnsi" w:hAnsiTheme="minorHAnsi" w:cstheme="minorHAnsi"/>
        </w:rPr>
      </w:r>
      <w:r w:rsidR="00EB2068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234CE6A8" w14:textId="77777777"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B2068">
        <w:rPr>
          <w:rFonts w:asciiTheme="minorHAnsi" w:hAnsiTheme="minorHAnsi" w:cstheme="minorHAnsi"/>
          <w:sz w:val="22"/>
          <w:szCs w:val="22"/>
        </w:rPr>
      </w:r>
      <w:r w:rsidR="00EB2068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14:paraId="380ED5EB" w14:textId="77777777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415AA10A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4CE0DF17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69DB42C1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B9CD84E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B22FB47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14:paraId="426C08E0" w14:textId="77777777" w:rsidTr="00561A56">
        <w:tc>
          <w:tcPr>
            <w:tcW w:w="1978" w:type="dxa"/>
            <w:shd w:val="clear" w:color="auto" w:fill="auto"/>
            <w:vAlign w:val="center"/>
          </w:tcPr>
          <w:p w14:paraId="2C316D6B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F3F5B90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3CA89E45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BCC99C1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3334F09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457B88A6" w14:textId="77777777" w:rsidTr="00561A56">
        <w:tc>
          <w:tcPr>
            <w:tcW w:w="1978" w:type="dxa"/>
            <w:shd w:val="clear" w:color="auto" w:fill="auto"/>
            <w:vAlign w:val="center"/>
          </w:tcPr>
          <w:p w14:paraId="459D55D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FF2D220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6173F83B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906CAC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49DD184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5FBA5D67" w14:textId="77777777" w:rsidTr="00561A56">
        <w:tc>
          <w:tcPr>
            <w:tcW w:w="1978" w:type="dxa"/>
            <w:shd w:val="clear" w:color="auto" w:fill="auto"/>
            <w:vAlign w:val="center"/>
          </w:tcPr>
          <w:p w14:paraId="2F361E0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A2A9E3A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6004ECF0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802932C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5D4CC9C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14:paraId="0B9E255E" w14:textId="77777777"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4D0C3EAB" w14:textId="77777777"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lastRenderedPageBreak/>
        <w:t>DECLARACIÓN JURADA DE AYUDAS RECIBIDAS PARA LA OPERACIÓN DE REFERENCIA</w:t>
      </w:r>
    </w:p>
    <w:p w14:paraId="69CD16D0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7BF10A97" w14:textId="77777777"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14:paraId="69304BAC" w14:textId="77777777"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B2068">
        <w:rPr>
          <w:sz w:val="16"/>
          <w:szCs w:val="16"/>
        </w:rPr>
      </w:r>
      <w:r w:rsidR="00EB2068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7CD3F965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3ED6379E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bookmarkStart w:id="0" w:name="_GoBack"/>
      <w:bookmarkEnd w:id="0"/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14:paraId="3B206C49" w14:textId="77777777"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5E6F5B9" w14:textId="77777777"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686DA5CD" w14:textId="77777777"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517EA361" w14:textId="77777777"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24EAE63" w14:textId="77777777"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14:paraId="1F84BFE4" w14:textId="77777777"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42C262F3" w14:textId="77777777"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365ADBF2" w14:textId="77777777"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56B49A52" w14:textId="77777777"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14:paraId="69911999" w14:textId="77777777"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A2954" w14:textId="77777777" w:rsidR="005B6F33" w:rsidRDefault="005B6F33">
      <w:r>
        <w:separator/>
      </w:r>
    </w:p>
  </w:endnote>
  <w:endnote w:type="continuationSeparator" w:id="0">
    <w:p w14:paraId="63005C8C" w14:textId="77777777" w:rsidR="005B6F33" w:rsidRDefault="005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1484" w14:textId="77777777"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B8C4C0" w14:textId="77777777"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14:paraId="098994C8" w14:textId="77777777" w:rsidTr="002B4967">
      <w:trPr>
        <w:gridAfter w:val="1"/>
        <w:wAfter w:w="212" w:type="dxa"/>
      </w:trPr>
      <w:tc>
        <w:tcPr>
          <w:tcW w:w="5031" w:type="dxa"/>
        </w:tcPr>
        <w:p w14:paraId="7CD06E7A" w14:textId="77777777"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14:paraId="632B2725" w14:textId="77777777"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14:paraId="0FD01940" w14:textId="77777777" w:rsidTr="002B4967">
      <w:tc>
        <w:tcPr>
          <w:tcW w:w="5031" w:type="dxa"/>
        </w:tcPr>
        <w:p w14:paraId="7E1D6411" w14:textId="087C5281"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  <w:r w:rsidR="00EB2068">
            <w:rPr>
              <w:sz w:val="20"/>
              <w:lang w:val="es-ES_tradnl"/>
            </w:rPr>
            <w:t>-Convocatoria Extraordinaria</w:t>
          </w:r>
        </w:p>
      </w:tc>
      <w:tc>
        <w:tcPr>
          <w:tcW w:w="5246" w:type="dxa"/>
          <w:gridSpan w:val="2"/>
        </w:tcPr>
        <w:p w14:paraId="4894CED8" w14:textId="7C301C62"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EB2068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14:paraId="3D656B7D" w14:textId="77777777"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DF8C0" w14:textId="77777777"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600C9A37" w14:textId="77777777"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2039" w14:textId="77777777" w:rsidR="005B6F33" w:rsidRDefault="005B6F33">
      <w:r>
        <w:separator/>
      </w:r>
    </w:p>
  </w:footnote>
  <w:footnote w:type="continuationSeparator" w:id="0">
    <w:p w14:paraId="3432084B" w14:textId="77777777" w:rsidR="005B6F33" w:rsidRDefault="005B6F33">
      <w:r>
        <w:continuationSeparator/>
      </w:r>
    </w:p>
  </w:footnote>
  <w:footnote w:id="1">
    <w:p w14:paraId="7E74FA10" w14:textId="77777777"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517D" w14:textId="77777777"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A4A248FE"/>
    <w:lvl w:ilvl="0" w:tplc="99000B8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2068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55072"/>
  <w15:docId w15:val="{DE90EBC8-06C4-45E9-AEA2-65933C0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paragraph" w:customStyle="1" w:styleId="Estndar">
    <w:name w:val="Estándar"/>
    <w:rsid w:val="00EB2068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EB206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206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1C0B-553B-4C97-9215-2AF50DA9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Carmen CR. Rodríguez Cano</cp:lastModifiedBy>
  <cp:revision>4</cp:revision>
  <cp:lastPrinted>2013-10-24T15:34:00Z</cp:lastPrinted>
  <dcterms:created xsi:type="dcterms:W3CDTF">2020-01-26T00:31:00Z</dcterms:created>
  <dcterms:modified xsi:type="dcterms:W3CDTF">2020-10-09T14:58:00Z</dcterms:modified>
</cp:coreProperties>
</file>